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3088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2D" w:rsidRPr="0051142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51142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Dennis Crawford- Vice President</w:t>
                            </w:r>
                          </w:p>
                          <w:p w:rsidR="00825D56" w:rsidRPr="0051142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51142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Sherri McConnell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LED Secretary Donald Pierson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Tommy Clark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DOTD Secretary Shawn Wilson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Senator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Norby</w:t>
                            </w:r>
                            <w:proofErr w:type="spell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Chabert</w:t>
                            </w:r>
                            <w:proofErr w:type="spellEnd"/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Senator Page Cortez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Representative Ray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Garofalo</w:t>
                            </w:r>
                            <w:proofErr w:type="spellEnd"/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 Rep. </w:t>
                            </w:r>
                            <w:r w:rsidR="004E5DE7">
                              <w:rPr>
                                <w:sz w:val="16"/>
                                <w:szCs w:val="16"/>
                              </w:rPr>
                              <w:t>Terry Landry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Senator Sharon Hewitt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Captain Ronald Branch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Captain Michael T. Miller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Matt Gresham</w:t>
                            </w:r>
                          </w:p>
                          <w:p w:rsid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 xml:space="preserve">Captain Mark </w:t>
                            </w:r>
                            <w:proofErr w:type="spellStart"/>
                            <w:r w:rsidRPr="00511424">
                              <w:rPr>
                                <w:sz w:val="16"/>
                                <w:szCs w:val="16"/>
                              </w:rPr>
                              <w:t>Cognevich</w:t>
                            </w:r>
                            <w:proofErr w:type="spellEnd"/>
                          </w:p>
                          <w:p w:rsidR="004E5DE7" w:rsidRDefault="004E5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8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gnKwIAAEYEAAAOAAAAZHJzL2Uyb0RvYy54bWysU9uO2yAQfa/Uf0C8N3a8ySax4qy22aaq&#10;tL1Iu/0AjLGNihkKJHb69TvgbJqmb1V5QAwzHGbOmVnfDZ0iB2GdBF3Q6SSlRGgOldRNQb8/794t&#10;KXGe6Yop0KKgR+Ho3ebtm3VvcpFBC6oSliCIdnlvCtp6b/IkcbwVHXMTMEKjswbbMY+mbZLKsh7R&#10;O5VkaXqb9GArY4EL5/D2YXTSTcSva8H917p2whNVUMzNx93GvQx7slmzvLHMtJKf0mD/kEXHpMZP&#10;z1APzDOyt/IvqE5yCw5qP+HQJVDXkotYA1YzTa+qeWqZEbEWJMeZM03u/8HyL4dvlsiqoDfpghLN&#10;OhTpWQyevIeBZIGf3rgcw54MBvoBr1HnWKszj8B/OKJh2zLdiHtroW8FqzC/aXiZXDwdcVwAKfvP&#10;UOE3bO8hAg217QJ5SAdBdNTpeNYmpMLDl4vZbLVEF0dfdpMul7dRvYTlr8+Ndf6jgI6EQ0Etih/h&#10;2eHR+ZAOy19Dwm8OlKx2Uqlo2KbcKksODBtlF1es4CpMadIXdDXP5iMDf0CEnhVnkLIZObhC6KTH&#10;hleyK+gyDWtswUDbB13FdvRMqvGMGSt94jFQN5Loh3I46VJCdURGLYyNjYOIhxbsL0p6bOqCup97&#10;ZgUl6pNGVVbT2SxMQTRm80WGhr30lJcepjlCFdRTMh63Pk5O4EvDPapXy8hrkHnM5JQrNmuk+zRY&#10;YRou7Rj1e/w3LwAAAP//AwBQSwMEFAAGAAgAAAAhADEBLuTgAAAACwEAAA8AAABkcnMvZG93bnJl&#10;di54bWxMj0FPwzAMhe9I/IfISNy2pDCqrTSdEIjdEKJMG8e0MW1F41RNthV+Pd4JTpb9np6/l68n&#10;14sjjqHzpCGZKxBItbcdNRq278+zJYgQDVnTe0IN3xhgXVxe5Caz/kRveCxjIziEQmY0tDEOmZSh&#10;btGZMPcDEmuffnQm8jo20o7mxOGulzdKpdKZjvhDawZ8bLH+Kg9OQ6hVuntdlLt9JTf4s7L26WPz&#10;ovX11fRwDyLiFP/McMZndCiYqfIHskH0GmaJSpk9arhNeJ4d6ZLbVXxY3S1AFrn836H4BQAA//8D&#10;AFBLAQItABQABgAIAAAAIQC2gziS/gAAAOEBAAATAAAAAAAAAAAAAAAAAAAAAABbQ29udGVudF9U&#10;eXBlc10ueG1sUEsBAi0AFAAGAAgAAAAhADj9If/WAAAAlAEAAAsAAAAAAAAAAAAAAAAALwEAAF9y&#10;ZWxzLy5yZWxzUEsBAi0AFAAGAAgAAAAhAGv1yCcrAgAARgQAAA4AAAAAAAAAAAAAAAAALgIAAGRy&#10;cy9lMm9Eb2MueG1sUEsBAi0AFAAGAAgAAAAhADEBLuTgAAAACwEAAA8AAAAAAAAAAAAAAAAAhQQA&#10;AGRycy9kb3ducmV2LnhtbFBLBQYAAAAABAAEAPMAAACSBQAAAAA=&#10;" strokecolor="white [3212]">
                <v:textbox>
                  <w:txbxContent>
                    <w:p w:rsidR="0096412D" w:rsidRPr="0051142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51142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Dennis Crawford- Vice President</w:t>
                      </w:r>
                    </w:p>
                    <w:p w:rsidR="00825D56" w:rsidRPr="0051142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>
                        <w:rPr>
                          <w:sz w:val="16"/>
                          <w:szCs w:val="16"/>
                        </w:rPr>
                        <w:t>ce President/</w:t>
                      </w:r>
                      <w:r w:rsidRPr="0051142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Sherri McConnell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LED Secretary Donald Pierson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Tommy Clark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DOTD Secretary Shawn Wilson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Senator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Norby</w:t>
                      </w:r>
                      <w:proofErr w:type="spellEnd"/>
                      <w:r w:rsidRPr="0051142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Chabert</w:t>
                      </w:r>
                      <w:proofErr w:type="spellEnd"/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Senator Page Cortez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Representative Ray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Garofalo</w:t>
                      </w:r>
                      <w:proofErr w:type="spellEnd"/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51142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511424">
                        <w:rPr>
                          <w:sz w:val="16"/>
                          <w:szCs w:val="16"/>
                        </w:rPr>
                        <w:t xml:space="preserve"> Rep. </w:t>
                      </w:r>
                      <w:r w:rsidR="004E5DE7">
                        <w:rPr>
                          <w:sz w:val="16"/>
                          <w:szCs w:val="16"/>
                        </w:rPr>
                        <w:t>Terry Landry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Senator Sharon Hewitt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Captain Ronald Branch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Captain Michael T. Miller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Matt Gresham</w:t>
                      </w:r>
                    </w:p>
                    <w:p w:rsid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 xml:space="preserve">Captain Mark </w:t>
                      </w:r>
                      <w:proofErr w:type="spellStart"/>
                      <w:r w:rsidRPr="00511424">
                        <w:rPr>
                          <w:sz w:val="16"/>
                          <w:szCs w:val="16"/>
                        </w:rPr>
                        <w:t>Cognevich</w:t>
                      </w:r>
                      <w:proofErr w:type="spellEnd"/>
                    </w:p>
                    <w:p w:rsidR="004E5DE7" w:rsidRDefault="004E5D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9A35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67171" wp14:editId="3F6AC6C1">
                <wp:simplePos x="0" y="0"/>
                <wp:positionH relativeFrom="column">
                  <wp:posOffset>1844040</wp:posOffset>
                </wp:positionH>
                <wp:positionV relativeFrom="paragraph">
                  <wp:posOffset>38735</wp:posOffset>
                </wp:positionV>
                <wp:extent cx="2374265" cy="1234440"/>
                <wp:effectExtent l="0" t="0" r="2286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July 27, 2018 1:00 p.m.</w:t>
                            </w:r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 xml:space="preserve">1515 </w:t>
                            </w:r>
                            <w:proofErr w:type="spellStart"/>
                            <w:r w:rsidRPr="009A35D2">
                              <w:rPr>
                                <w:b/>
                              </w:rPr>
                              <w:t>Poydras</w:t>
                            </w:r>
                            <w:proofErr w:type="spellEnd"/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New Orleans, LA</w:t>
                            </w:r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Lobby Conference Room</w:t>
                            </w:r>
                          </w:p>
                          <w:p w:rsidR="009A35D2" w:rsidRPr="009A35D2" w:rsidRDefault="009A35D2" w:rsidP="009A35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5D2">
                              <w:rPr>
                                <w:b/>
                              </w:rPr>
                              <w:t>Full Board Meeting</w:t>
                            </w:r>
                          </w:p>
                          <w:p w:rsidR="009A35D2" w:rsidRDefault="009A35D2" w:rsidP="009A35D2">
                            <w:pPr>
                              <w:jc w:val="center"/>
                            </w:pPr>
                            <w:r w:rsidRPr="009A35D2">
                              <w:rPr>
                                <w:b/>
                              </w:rPr>
                              <w:t>AGENDA/MEETING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5.2pt;margin-top:3.05pt;width:186.95pt;height:97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7xKwIAAEsEAAAOAAAAZHJzL2Uyb0RvYy54bWysVF1v2yAUfZ+0/4B4X5y4ST+sOFWXLtOk&#10;7kNq9wMwxjYacBmQ2Nmv7wWnaZq9TfMD4nLhcO45Fy9vB63ITjgvwZR0NplSIgyHWpq2pD+fNh+u&#10;KfGBmZopMKKke+Hp7er9u2VvC5FDB6oWjiCI8UVvS9qFYIss87wTmvkJWGEw2YDTLGDo2qx2rEd0&#10;rbJ8Or3MenC1dcCF97h6PybpKuE3jeDhe9N4EYgqKXILaXRprOKYrZasaB2zneQHGuwfWGgmDV56&#10;hLpngZGtk39BackdeGjChIPOoGkkF6kGrGY2PavmsWNWpFpQHG+PMvn/B8u/7X44IuuSLigxTKNF&#10;T2II5CMMJI/q9NYXuOnR4rYw4DK6nCr19gH4L08MrDtmWnHnHPSdYDWym8WT2cnREcdHkKr/CjVe&#10;w7YBEtDQOB2lQzEIoqNL+6MzkQrHxfziap5fIkWOuVl+MZ/Pk3cZK16OW+fDZwGaxElJHVqf4Nnu&#10;wYdIhxUvW+JtHpSsN1KpFLi2WitHdgzbZJO+VMHZNmVIX9KbRb4YFXgDETtWHEGqdtTgDEHLgO2u&#10;pC7p9TR+YwNG2T6ZOjVjYFKNc2SszEHHKN0oYhiqIRl2tKeCeo/COhi7G18jTjpwfyjpsbNL6n9v&#10;mROUqC8GzbmZRfFISMF8cZVj4E4z1WmGGY5QJQ2UjNN1SM8nymbgDk1sZJI3uj0yOVDGjk2qH15X&#10;fBKncdr1+g9YPQMAAP//AwBQSwMEFAAGAAgAAAAhAE1Ss4/eAAAACQEAAA8AAABkcnMvZG93bnJl&#10;di54bWxMjzFPwzAQhXck/oN1SGzUbghRmsapAKkdYEAUFjY3viaB+BzFbhr+PccE4+l7eu+7cjO7&#10;Xkw4hs6ThuVCgUCqve2o0fD+tr3JQYRoyJreE2r4xgCb6vKiNIX1Z3rFaR8bwSUUCqOhjXEopAx1&#10;i86EhR+QmB396Ezkc2ykHc2Zy10vE6Uy6UxHvNCaAR9brL/2J6chHNXDZ779kH6Xj89Pc7p7sVOi&#10;9fXVfL8GEXGOf2H41Wd1qNjp4E9kg+g1JCuVclRDtgTBPMvSWxAHBkrdgaxK+f+D6gcAAP//AwBQ&#10;SwECLQAUAAYACAAAACEAtoM4kv4AAADhAQAAEwAAAAAAAAAAAAAAAAAAAAAAW0NvbnRlbnRfVHlw&#10;ZXNdLnhtbFBLAQItABQABgAIAAAAIQA4/SH/1gAAAJQBAAALAAAAAAAAAAAAAAAAAC8BAABfcmVs&#10;cy8ucmVsc1BLAQItABQABgAIAAAAIQA7wc7xKwIAAEsEAAAOAAAAAAAAAAAAAAAAAC4CAABkcnMv&#10;ZTJvRG9jLnhtbFBLAQItABQABgAIAAAAIQBNUrOP3gAAAAkBAAAPAAAAAAAAAAAAAAAAAIUEAABk&#10;cnMvZG93bnJldi54bWxQSwUGAAAAAAQABADzAAAAkAUAAAAA&#10;" strokecolor="white [3212]">
                <v:textbox>
                  <w:txbxContent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July 27, 2018 1:00 p.m.</w:t>
                      </w:r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 xml:space="preserve">1515 </w:t>
                      </w:r>
                      <w:proofErr w:type="spellStart"/>
                      <w:r w:rsidRPr="009A35D2">
                        <w:rPr>
                          <w:b/>
                        </w:rPr>
                        <w:t>Poydras</w:t>
                      </w:r>
                      <w:proofErr w:type="spellEnd"/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New Orleans, LA</w:t>
                      </w:r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Lobby Conference Room</w:t>
                      </w:r>
                    </w:p>
                    <w:p w:rsidR="009A35D2" w:rsidRPr="009A35D2" w:rsidRDefault="009A35D2" w:rsidP="009A35D2">
                      <w:pPr>
                        <w:jc w:val="center"/>
                        <w:rPr>
                          <w:b/>
                        </w:rPr>
                      </w:pPr>
                      <w:r w:rsidRPr="009A35D2">
                        <w:rPr>
                          <w:b/>
                        </w:rPr>
                        <w:t>Full Board Meeting</w:t>
                      </w:r>
                    </w:p>
                    <w:p w:rsidR="009A35D2" w:rsidRDefault="009A35D2" w:rsidP="009A35D2">
                      <w:pPr>
                        <w:jc w:val="center"/>
                      </w:pPr>
                      <w:r w:rsidRPr="009A35D2">
                        <w:rPr>
                          <w:b/>
                        </w:rPr>
                        <w:t>AGENDA/MEETING NOTICE</w:t>
                      </w:r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9A35D2" w:rsidRDefault="009A35D2" w:rsidP="001E03A6"/>
    <w:p w:rsidR="009A35D2" w:rsidRDefault="009A35D2" w:rsidP="001E03A6"/>
    <w:p w:rsidR="009A35D2" w:rsidRDefault="009A35D2" w:rsidP="001E03A6"/>
    <w:p w:rsidR="009A35D2" w:rsidRDefault="009A35D2" w:rsidP="001E03A6">
      <w:bookmarkStart w:id="0" w:name="_GoBack"/>
      <w:bookmarkEnd w:id="0"/>
    </w:p>
    <w:p w:rsidR="009A35D2" w:rsidRPr="009A35D2" w:rsidRDefault="009A35D2" w:rsidP="009A35D2">
      <w:r w:rsidRPr="009A35D2">
        <w:t>I.</w:t>
      </w:r>
      <w:r w:rsidRPr="009A35D2">
        <w:tab/>
        <w:t>CALL TO ORDER</w:t>
      </w:r>
    </w:p>
    <w:p w:rsidR="009A35D2" w:rsidRPr="009A35D2" w:rsidRDefault="009A35D2" w:rsidP="009A35D2"/>
    <w:p w:rsidR="009A35D2" w:rsidRPr="009A35D2" w:rsidRDefault="009A35D2" w:rsidP="009A35D2">
      <w:r w:rsidRPr="009A35D2">
        <w:t>II.</w:t>
      </w:r>
      <w:r w:rsidRPr="009A35D2">
        <w:tab/>
        <w:t>ROLL CALL</w:t>
      </w:r>
    </w:p>
    <w:p w:rsidR="009A35D2" w:rsidRPr="009A35D2" w:rsidRDefault="009A35D2" w:rsidP="009A35D2"/>
    <w:p w:rsidR="009A35D2" w:rsidRPr="009A35D2" w:rsidRDefault="009A35D2" w:rsidP="009A35D2">
      <w:r w:rsidRPr="009A35D2">
        <w:t>III.</w:t>
      </w:r>
      <w:r w:rsidRPr="009A35D2">
        <w:tab/>
        <w:t>APPROVAL OF MINUTES, March 8, 2018</w:t>
      </w:r>
    </w:p>
    <w:p w:rsidR="009A35D2" w:rsidRPr="009A35D2" w:rsidRDefault="009A35D2" w:rsidP="009A35D2"/>
    <w:p w:rsidR="009A35D2" w:rsidRPr="009A35D2" w:rsidRDefault="009A35D2" w:rsidP="009A35D2">
      <w:r w:rsidRPr="009A35D2">
        <w:t>IV.</w:t>
      </w:r>
      <w:r w:rsidRPr="009A35D2">
        <w:tab/>
        <w:t>PRESIDENTS REPORT</w:t>
      </w:r>
    </w:p>
    <w:p w:rsidR="009A35D2" w:rsidRPr="009A35D2" w:rsidRDefault="009A35D2" w:rsidP="009A35D2">
      <w:r w:rsidRPr="009A35D2">
        <w:tab/>
      </w:r>
    </w:p>
    <w:p w:rsidR="009A35D2" w:rsidRPr="009A35D2" w:rsidRDefault="009A35D2" w:rsidP="009A35D2">
      <w:r w:rsidRPr="009A35D2">
        <w:t>V.</w:t>
      </w:r>
      <w:r w:rsidRPr="009A35D2">
        <w:tab/>
        <w:t>TREASURERS REPORT</w:t>
      </w:r>
    </w:p>
    <w:p w:rsidR="009A35D2" w:rsidRPr="009A35D2" w:rsidRDefault="009A35D2" w:rsidP="009A35D2">
      <w:r w:rsidRPr="009A35D2">
        <w:tab/>
        <w:t>Ratify FY19 Budget as approved by Executive Board</w:t>
      </w:r>
    </w:p>
    <w:p w:rsidR="009A35D2" w:rsidRPr="009A35D2" w:rsidRDefault="009A35D2" w:rsidP="009A35D2"/>
    <w:p w:rsidR="009A35D2" w:rsidRPr="009A35D2" w:rsidRDefault="009A35D2" w:rsidP="009A35D2">
      <w:r w:rsidRPr="009A35D2">
        <w:t>VI.</w:t>
      </w:r>
      <w:r w:rsidRPr="009A35D2">
        <w:tab/>
        <w:t>ITEMS FOR DISCUSSION</w:t>
      </w:r>
    </w:p>
    <w:p w:rsidR="009A35D2" w:rsidRPr="009A35D2" w:rsidRDefault="009A35D2" w:rsidP="009A35D2">
      <w:r w:rsidRPr="009A35D2">
        <w:t>•</w:t>
      </w:r>
      <w:r w:rsidRPr="009A35D2">
        <w:tab/>
        <w:t>General discussion regarding progress of the LIGTT Project- Jim Woodworth</w:t>
      </w:r>
    </w:p>
    <w:p w:rsidR="009A35D2" w:rsidRPr="009A35D2" w:rsidRDefault="009A35D2" w:rsidP="009A35D2">
      <w:r w:rsidRPr="009A35D2">
        <w:t>•</w:t>
      </w:r>
      <w:r w:rsidRPr="009A35D2">
        <w:tab/>
        <w:t>State Ethics Training and Reporting Requirements</w:t>
      </w:r>
    </w:p>
    <w:p w:rsidR="009A35D2" w:rsidRPr="009A35D2" w:rsidRDefault="009A35D2" w:rsidP="009A35D2">
      <w:r w:rsidRPr="009A35D2">
        <w:t>•</w:t>
      </w:r>
      <w:r w:rsidRPr="009A35D2">
        <w:tab/>
        <w:t>Office Space option for LIGTT Authority</w:t>
      </w:r>
    </w:p>
    <w:p w:rsidR="009A35D2" w:rsidRPr="009A35D2" w:rsidRDefault="009A35D2" w:rsidP="009A35D2">
      <w:r w:rsidRPr="009A35D2">
        <w:t>•</w:t>
      </w:r>
      <w:r w:rsidRPr="009A35D2">
        <w:tab/>
        <w:t>Upcoming Conferences and Industry Related Meetings</w:t>
      </w:r>
    </w:p>
    <w:p w:rsidR="009A35D2" w:rsidRPr="009A35D2" w:rsidRDefault="009A35D2" w:rsidP="009A35D2">
      <w:r w:rsidRPr="009A35D2">
        <w:tab/>
      </w:r>
      <w:r w:rsidRPr="009A35D2">
        <w:tab/>
        <w:t>Gulf Intracoastal Canal Association (GICA</w:t>
      </w:r>
      <w:proofErr w:type="gramStart"/>
      <w:r w:rsidRPr="009A35D2">
        <w:t>)-</w:t>
      </w:r>
      <w:proofErr w:type="gramEnd"/>
      <w:r w:rsidRPr="009A35D2">
        <w:t xml:space="preserve"> New Orleans- August 1-3</w:t>
      </w:r>
    </w:p>
    <w:p w:rsidR="009A35D2" w:rsidRPr="009A35D2" w:rsidRDefault="009A35D2" w:rsidP="009A35D2">
      <w:r w:rsidRPr="009A35D2">
        <w:tab/>
      </w:r>
      <w:r w:rsidRPr="009A35D2">
        <w:tab/>
      </w:r>
      <w:r w:rsidRPr="009A35D2">
        <w:tab/>
        <w:t>IRPT Intracoastal Canal/Gulf Basin Meeting- New Orleans- August 2</w:t>
      </w:r>
    </w:p>
    <w:p w:rsidR="009A35D2" w:rsidRPr="009A35D2" w:rsidRDefault="009A35D2" w:rsidP="009A35D2">
      <w:r w:rsidRPr="009A35D2">
        <w:tab/>
      </w:r>
      <w:r w:rsidRPr="009A35D2">
        <w:tab/>
        <w:t>National Waterways Conference- New Orleans- September 12-14</w:t>
      </w:r>
    </w:p>
    <w:p w:rsidR="009A35D2" w:rsidRPr="009A35D2" w:rsidRDefault="009A35D2" w:rsidP="009A35D2">
      <w:r w:rsidRPr="009A35D2">
        <w:tab/>
      </w:r>
      <w:r w:rsidRPr="009A35D2">
        <w:tab/>
      </w:r>
      <w:r w:rsidRPr="009A35D2">
        <w:tab/>
        <w:t>IRPT Board Meeting- New Orleans- September 12</w:t>
      </w:r>
    </w:p>
    <w:p w:rsidR="009A35D2" w:rsidRPr="009A35D2" w:rsidRDefault="009A35D2" w:rsidP="009A35D2">
      <w:r w:rsidRPr="009A35D2">
        <w:t>•</w:t>
      </w:r>
      <w:r w:rsidRPr="009A35D2">
        <w:tab/>
        <w:t>Recommendations for joining Maritime Organizations</w:t>
      </w:r>
    </w:p>
    <w:p w:rsidR="009A35D2" w:rsidRPr="009A35D2" w:rsidRDefault="009A35D2" w:rsidP="009A35D2">
      <w:r w:rsidRPr="009A35D2">
        <w:tab/>
      </w:r>
      <w:r w:rsidRPr="009A35D2">
        <w:tab/>
        <w:t>National Waterways Conference</w:t>
      </w:r>
    </w:p>
    <w:p w:rsidR="009A35D2" w:rsidRPr="009A35D2" w:rsidRDefault="009A35D2" w:rsidP="009A35D2">
      <w:r w:rsidRPr="009A35D2">
        <w:tab/>
      </w:r>
      <w:r w:rsidRPr="009A35D2">
        <w:tab/>
        <w:t>Gulf Intracoastal Canal Association (GICA)</w:t>
      </w:r>
    </w:p>
    <w:p w:rsidR="009A35D2" w:rsidRPr="009A35D2" w:rsidRDefault="009A35D2" w:rsidP="009A35D2">
      <w:r w:rsidRPr="009A35D2">
        <w:t>•</w:t>
      </w:r>
      <w:r w:rsidRPr="009A35D2">
        <w:tab/>
        <w:t>Consideration of applying for grants related to the Offshore Container Terminal</w:t>
      </w:r>
    </w:p>
    <w:p w:rsidR="009A35D2" w:rsidRPr="009A35D2" w:rsidRDefault="009A35D2" w:rsidP="009A35D2">
      <w:r w:rsidRPr="009A35D2">
        <w:tab/>
      </w:r>
      <w:r w:rsidRPr="009A35D2">
        <w:tab/>
        <w:t>Authorize Crystal to engage a grant writer experienced in the Maritime Industry</w:t>
      </w:r>
    </w:p>
    <w:p w:rsidR="009A35D2" w:rsidRPr="009A35D2" w:rsidRDefault="009A35D2" w:rsidP="009A35D2">
      <w:r w:rsidRPr="009A35D2">
        <w:t>•</w:t>
      </w:r>
      <w:r w:rsidRPr="009A35D2">
        <w:tab/>
        <w:t>Review and ratify approval of Annual Contracts:</w:t>
      </w:r>
    </w:p>
    <w:p w:rsidR="009A35D2" w:rsidRPr="009A35D2" w:rsidRDefault="009A35D2" w:rsidP="009A35D2">
      <w:r w:rsidRPr="009A35D2">
        <w:tab/>
        <w:t xml:space="preserve">  </w:t>
      </w:r>
      <w:r w:rsidRPr="009A35D2">
        <w:tab/>
      </w:r>
      <w:proofErr w:type="spellStart"/>
      <w:r w:rsidRPr="009A35D2">
        <w:t>Roedel</w:t>
      </w:r>
      <w:proofErr w:type="spellEnd"/>
      <w:r w:rsidRPr="009A35D2">
        <w:t xml:space="preserve"> Parsons, LIGTT Authority Legal Counsel</w:t>
      </w:r>
    </w:p>
    <w:p w:rsidR="009A35D2" w:rsidRPr="009A35D2" w:rsidRDefault="009A35D2" w:rsidP="009A35D2">
      <w:r w:rsidRPr="009A35D2">
        <w:tab/>
        <w:t xml:space="preserve"> </w:t>
      </w:r>
      <w:r w:rsidRPr="009A35D2">
        <w:tab/>
        <w:t>Kelly Smith, CPA</w:t>
      </w:r>
    </w:p>
    <w:p w:rsidR="009A35D2" w:rsidRPr="009A35D2" w:rsidRDefault="009A35D2" w:rsidP="009A35D2">
      <w:r w:rsidRPr="009A35D2">
        <w:tab/>
      </w:r>
      <w:r w:rsidRPr="009A35D2">
        <w:tab/>
      </w:r>
      <w:proofErr w:type="spellStart"/>
      <w:proofErr w:type="gramStart"/>
      <w:r w:rsidRPr="009A35D2">
        <w:t>eSyncs</w:t>
      </w:r>
      <w:proofErr w:type="spellEnd"/>
      <w:r w:rsidRPr="009A35D2">
        <w:t>-</w:t>
      </w:r>
      <w:proofErr w:type="gramEnd"/>
      <w:r w:rsidRPr="009A35D2">
        <w:t xml:space="preserve"> Web Hosting and Maintenance</w:t>
      </w:r>
    </w:p>
    <w:p w:rsidR="009A35D2" w:rsidRPr="009A35D2" w:rsidRDefault="009A35D2" w:rsidP="009A35D2">
      <w:r w:rsidRPr="009A35D2">
        <w:tab/>
      </w:r>
      <w:r w:rsidRPr="009A35D2">
        <w:tab/>
        <w:t>Crystal Hutchinson- Executive Director</w:t>
      </w:r>
    </w:p>
    <w:p w:rsidR="009A35D2" w:rsidRPr="009A35D2" w:rsidRDefault="009A35D2" w:rsidP="009A35D2">
      <w:r w:rsidRPr="009A35D2">
        <w:lastRenderedPageBreak/>
        <w:t>•</w:t>
      </w:r>
      <w:r w:rsidRPr="009A35D2">
        <w:tab/>
        <w:t xml:space="preserve">Pursuant to La R.S. 42: 16 and 17 (2), and if so advised by legal counsel, the Board may </w:t>
      </w:r>
      <w:r w:rsidRPr="009A35D2">
        <w:tab/>
        <w:t>hold an Executive Session, after which the Board will return to Open Session</w:t>
      </w:r>
    </w:p>
    <w:p w:rsidR="009A35D2" w:rsidRPr="009A35D2" w:rsidRDefault="009A35D2" w:rsidP="009A35D2"/>
    <w:p w:rsidR="009A35D2" w:rsidRPr="009A35D2" w:rsidRDefault="009A35D2" w:rsidP="009A35D2">
      <w:r w:rsidRPr="009A35D2">
        <w:t>VII.</w:t>
      </w:r>
      <w:r w:rsidRPr="009A35D2">
        <w:tab/>
        <w:t xml:space="preserve">ANY OTHER ITEMS THAT MAY COME BEFORE THE AUTHORITY FOR </w:t>
      </w:r>
      <w:r w:rsidRPr="009A35D2">
        <w:tab/>
        <w:t>DISCUSSION</w:t>
      </w:r>
    </w:p>
    <w:p w:rsidR="009A35D2" w:rsidRPr="009A35D2" w:rsidRDefault="009A35D2" w:rsidP="009A35D2">
      <w:r w:rsidRPr="009A35D2">
        <w:t>VIII.</w:t>
      </w:r>
      <w:r w:rsidRPr="009A35D2">
        <w:tab/>
        <w:t>ADJOURNMENT</w:t>
      </w:r>
    </w:p>
    <w:p w:rsidR="009A35D2" w:rsidRPr="009A35D2" w:rsidRDefault="009A35D2" w:rsidP="009A35D2"/>
    <w:p w:rsidR="009A35D2" w:rsidRPr="009A35D2" w:rsidRDefault="009A35D2" w:rsidP="009A35D2"/>
    <w:p w:rsidR="009A35D2" w:rsidRPr="009A35D2" w:rsidRDefault="009A35D2" w:rsidP="009A35D2"/>
    <w:p w:rsidR="009A35D2" w:rsidRPr="009A35D2" w:rsidRDefault="009A35D2" w:rsidP="009A35D2">
      <w:r w:rsidRPr="009A35D2">
        <w:drawing>
          <wp:anchor distT="0" distB="0" distL="114300" distR="114300" simplePos="0" relativeHeight="251666432" behindDoc="1" locked="0" layoutInCell="1" allowOverlap="1" wp14:anchorId="48FAC270" wp14:editId="57022D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2960" cy="2849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One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4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D2" w:rsidRPr="009A35D2" w:rsidRDefault="009A35D2" w:rsidP="009A35D2">
      <w:r w:rsidRPr="009A35D2">
        <w:t>____________________</w:t>
      </w:r>
    </w:p>
    <w:p w:rsidR="009A35D2" w:rsidRPr="009A35D2" w:rsidRDefault="009A35D2" w:rsidP="009A35D2">
      <w:r w:rsidRPr="009A35D2">
        <w:t>A. G. Crowe</w:t>
      </w:r>
    </w:p>
    <w:p w:rsidR="001E03A6" w:rsidRDefault="001E03A6" w:rsidP="009A35D2"/>
    <w:sectPr w:rsidR="001E03A6" w:rsidSect="001E03A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60B6"/>
    <w:rsid w:val="001E03A6"/>
    <w:rsid w:val="004E5DE7"/>
    <w:rsid w:val="00511424"/>
    <w:rsid w:val="006669FF"/>
    <w:rsid w:val="006E2DEF"/>
    <w:rsid w:val="006E42A6"/>
    <w:rsid w:val="00751D9E"/>
    <w:rsid w:val="00825D56"/>
    <w:rsid w:val="0096412D"/>
    <w:rsid w:val="00995E3A"/>
    <w:rsid w:val="009A35D2"/>
    <w:rsid w:val="00BF6F08"/>
    <w:rsid w:val="00C04C30"/>
    <w:rsid w:val="00D0593F"/>
    <w:rsid w:val="00DD010F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2018-07-25T03:06:00Z</dcterms:created>
  <dcterms:modified xsi:type="dcterms:W3CDTF">2018-07-25T03:06:00Z</dcterms:modified>
</cp:coreProperties>
</file>